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B9" w:rsidRDefault="00B86AA9">
      <w:pPr>
        <w:spacing w:before="240" w:after="240"/>
        <w:ind w:firstLine="420"/>
        <w:jc w:val="center"/>
      </w:pPr>
      <w:r>
        <w:rPr>
          <w:rFonts w:ascii="Gungsuh" w:eastAsia="Gungsuh" w:hAnsi="Gungsuh" w:cs="Gungsuh"/>
          <w:b/>
          <w:sz w:val="28"/>
          <w:szCs w:val="28"/>
        </w:rPr>
        <w:t>高雄市福安國小110學年第2學期第1週教職員工朝報內容</w:t>
      </w:r>
      <w:r w:rsidR="00AC7297">
        <w:rPr>
          <w:rFonts w:asciiTheme="minorEastAsia" w:hAnsiTheme="minorEastAsia" w:cs="Gungsuh" w:hint="eastAsia"/>
          <w:b/>
          <w:sz w:val="28"/>
          <w:szCs w:val="28"/>
        </w:rPr>
        <w:t>(111.2.</w:t>
      </w:r>
      <w:r w:rsidR="001E2C46">
        <w:rPr>
          <w:rFonts w:asciiTheme="minorEastAsia" w:hAnsiTheme="minorEastAsia" w:cs="Gungsuh" w:hint="eastAsia"/>
          <w:b/>
          <w:sz w:val="28"/>
          <w:szCs w:val="28"/>
        </w:rPr>
        <w:t>22</w:t>
      </w:r>
      <w:r w:rsidR="00AC7297">
        <w:rPr>
          <w:rFonts w:asciiTheme="minorEastAsia" w:hAnsiTheme="minorEastAsia" w:cs="Gungsuh" w:hint="eastAsia"/>
          <w:b/>
          <w:sz w:val="28"/>
          <w:szCs w:val="28"/>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380"/>
        <w:gridCol w:w="645"/>
        <w:gridCol w:w="8070"/>
        <w:gridCol w:w="615"/>
      </w:tblGrid>
      <w:tr w:rsidR="00160CB9">
        <w:trPr>
          <w:trHeight w:val="446"/>
          <w:jc w:val="center"/>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0CB9" w:rsidRDefault="00B86AA9">
            <w:pPr>
              <w:spacing w:before="240" w:after="240"/>
              <w:jc w:val="center"/>
              <w:rPr>
                <w:b/>
                <w:color w:val="666666"/>
              </w:rPr>
            </w:pPr>
            <w:r>
              <w:rPr>
                <w:rFonts w:ascii="Gungsuh" w:eastAsia="Gungsuh" w:hAnsi="Gungsuh" w:cs="Gungsuh"/>
                <w:b/>
                <w:color w:val="666666"/>
              </w:rPr>
              <w:t>單位</w:t>
            </w:r>
          </w:p>
        </w:tc>
        <w:tc>
          <w:tcPr>
            <w:tcW w:w="100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0CB9" w:rsidRDefault="00B86AA9">
            <w:pPr>
              <w:spacing w:before="240" w:after="240"/>
              <w:jc w:val="center"/>
              <w:rPr>
                <w:b/>
                <w:color w:val="666666"/>
              </w:rPr>
            </w:pPr>
            <w:r>
              <w:rPr>
                <w:rFonts w:ascii="Gungsuh" w:eastAsia="Gungsuh" w:hAnsi="Gungsuh" w:cs="Gungsuh"/>
                <w:b/>
                <w:color w:val="666666"/>
              </w:rPr>
              <w:t>報 告 內 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60CB9" w:rsidRDefault="00B86AA9">
            <w:pPr>
              <w:spacing w:line="240" w:lineRule="auto"/>
              <w:jc w:val="center"/>
              <w:rPr>
                <w:b/>
                <w:color w:val="666666"/>
              </w:rPr>
            </w:pPr>
            <w:r>
              <w:rPr>
                <w:rFonts w:ascii="Gungsuh" w:eastAsia="Gungsuh" w:hAnsi="Gungsuh" w:cs="Gungsuh"/>
                <w:b/>
                <w:color w:val="666666"/>
              </w:rPr>
              <w:t>備</w:t>
            </w:r>
          </w:p>
          <w:p w:rsidR="00160CB9" w:rsidRDefault="00B86AA9">
            <w:pPr>
              <w:spacing w:line="240" w:lineRule="auto"/>
              <w:jc w:val="center"/>
              <w:rPr>
                <w:b/>
                <w:color w:val="666666"/>
              </w:rPr>
            </w:pPr>
            <w:r>
              <w:rPr>
                <w:rFonts w:ascii="Gungsuh" w:eastAsia="Gungsuh" w:hAnsi="Gungsuh" w:cs="Gungsuh"/>
                <w:b/>
                <w:color w:val="666666"/>
              </w:rPr>
              <w:t>註</w:t>
            </w:r>
          </w:p>
        </w:tc>
      </w:tr>
      <w:tr w:rsidR="001E2C46">
        <w:trPr>
          <w:trHeight w:val="455"/>
          <w:jc w:val="center"/>
        </w:trPr>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rPr>
                <w:b/>
                <w:color w:val="666666"/>
              </w:rPr>
            </w:pPr>
            <w:r>
              <w:rPr>
                <w:rFonts w:ascii="Gungsuh" w:eastAsia="Gungsuh" w:hAnsi="Gungsuh" w:cs="Gungsuh"/>
                <w:b/>
                <w:color w:val="666666"/>
              </w:rPr>
              <w:t>本週大事</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Theme="minorEastAsia" w:hAnsiTheme="minorEastAsia" w:cs="Comic Sans MS" w:hint="eastAsia"/>
              </w:rPr>
              <w:t>2/21</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Pr="00F36B1E" w:rsidRDefault="001E2C46" w:rsidP="001E2C46">
            <w:pPr>
              <w:jc w:val="both"/>
              <w:rPr>
                <w:rFonts w:ascii="新細明體" w:eastAsia="新細明體" w:hAnsi="新細明體" w:cs="新細明體"/>
              </w:rPr>
            </w:pPr>
            <w:r w:rsidRPr="00F36B1E">
              <w:rPr>
                <w:rFonts w:eastAsia="新細明體"/>
                <w:color w:val="000000"/>
              </w:rPr>
              <w:t>＊2/21學習扶助開班</w:t>
            </w: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center"/>
              <w:rPr>
                <w:b/>
                <w:color w:val="666666"/>
              </w:rPr>
            </w:pPr>
            <w:r>
              <w:rPr>
                <w:b/>
                <w:color w:val="666666"/>
              </w:rPr>
              <w:t xml:space="preserve"> </w:t>
            </w:r>
          </w:p>
        </w:tc>
      </w:tr>
      <w:tr w:rsidR="001E2C46">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Comic Sans MS" w:eastAsia="Comic Sans MS" w:hAnsi="Comic Sans MS" w:cs="Comic Sans MS"/>
              </w:rPr>
              <w:t>2/</w:t>
            </w:r>
            <w:r>
              <w:rPr>
                <w:rFonts w:asciiTheme="minorEastAsia" w:hAnsiTheme="minorEastAsia" w:cs="Comic Sans MS" w:hint="eastAsia"/>
              </w:rPr>
              <w:t>22</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Pr="00F36B1E" w:rsidRDefault="001E2C46" w:rsidP="001E2C46">
            <w:pPr>
              <w:jc w:val="both"/>
              <w:rPr>
                <w:rFonts w:ascii="新細明體" w:eastAsia="新細明體" w:hAnsi="新細明體" w:cs="新細明體"/>
              </w:rPr>
            </w:pPr>
            <w:r w:rsidRPr="00F36B1E">
              <w:rPr>
                <w:rFonts w:eastAsia="新細明體"/>
                <w:color w:val="000000"/>
              </w:rPr>
              <w:t>＊2/22星期二上午8:30-9:10全校複合型災害避難演練-正式演練</w:t>
            </w:r>
          </w:p>
          <w:p w:rsidR="001E2C46" w:rsidRPr="00F36B1E" w:rsidRDefault="001E2C46" w:rsidP="001E2C46">
            <w:pPr>
              <w:jc w:val="both"/>
              <w:rPr>
                <w:rFonts w:ascii="新細明體" w:eastAsia="新細明體" w:hAnsi="新細明體" w:cs="新細明體"/>
              </w:rPr>
            </w:pPr>
            <w:r w:rsidRPr="00F36B1E">
              <w:rPr>
                <w:rFonts w:eastAsia="新細明體"/>
                <w:color w:val="00796B"/>
              </w:rPr>
              <w:t>＊2/22晚上6:30班親會</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r>
      <w:tr w:rsidR="001E2C46">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Comic Sans MS" w:eastAsia="Comic Sans MS" w:hAnsi="Comic Sans MS" w:cs="Comic Sans MS"/>
              </w:rPr>
              <w:t>2/</w:t>
            </w:r>
            <w:r>
              <w:rPr>
                <w:rFonts w:asciiTheme="minorEastAsia" w:hAnsiTheme="minorEastAsia" w:cs="Comic Sans MS" w:hint="eastAsia"/>
              </w:rPr>
              <w:t>23</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r>
      <w:tr w:rsidR="001E2C46">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Comic Sans MS" w:eastAsia="Comic Sans MS" w:hAnsi="Comic Sans MS" w:cs="Comic Sans MS"/>
              </w:rPr>
              <w:t>2/</w:t>
            </w:r>
            <w:r>
              <w:rPr>
                <w:rFonts w:asciiTheme="minorEastAsia" w:hAnsiTheme="minorEastAsia" w:cs="Comic Sans MS" w:hint="eastAsia"/>
              </w:rPr>
              <w:t>24</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r>
      <w:tr w:rsidR="001E2C46">
        <w:trPr>
          <w:trHeight w:val="477"/>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Comic Sans MS" w:eastAsia="Comic Sans MS" w:hAnsi="Comic Sans MS" w:cs="Comic Sans MS"/>
              </w:rPr>
              <w:t>2/</w:t>
            </w:r>
            <w:r>
              <w:rPr>
                <w:rFonts w:asciiTheme="minorEastAsia" w:hAnsiTheme="minorEastAsia" w:cs="Comic Sans MS" w:hint="eastAsia"/>
              </w:rPr>
              <w:t>25</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r>
      <w:tr w:rsidR="001E2C46">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Comic Sans MS" w:eastAsia="Comic Sans MS" w:hAnsi="Comic Sans MS" w:cs="Comic Sans MS"/>
              </w:rPr>
              <w:t>2/</w:t>
            </w:r>
            <w:r>
              <w:rPr>
                <w:rFonts w:asciiTheme="minorEastAsia" w:hAnsiTheme="minorEastAsia" w:cs="Comic Sans MS" w:hint="eastAsia"/>
              </w:rPr>
              <w:t>26</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r>
      <w:tr w:rsidR="001E2C46">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rFonts w:ascii="Comic Sans MS" w:eastAsia="Comic Sans MS" w:hAnsi="Comic Sans MS" w:cs="Comic Sans MS"/>
              </w:rPr>
            </w:pPr>
            <w:r>
              <w:rPr>
                <w:rFonts w:ascii="Comic Sans MS" w:eastAsia="Comic Sans MS" w:hAnsi="Comic Sans MS" w:cs="Comic Sans MS"/>
              </w:rPr>
              <w:t>2/</w:t>
            </w:r>
            <w:r>
              <w:rPr>
                <w:rFonts w:asciiTheme="minorEastAsia" w:hAnsiTheme="minorEastAsia" w:cs="Comic Sans MS" w:hint="eastAsia"/>
              </w:rPr>
              <w:t>27</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jc w:val="center"/>
              <w:rPr>
                <w:sz w:val="28"/>
                <w:szCs w:val="28"/>
              </w:rPr>
            </w:pPr>
            <w:r>
              <w:rPr>
                <w:rFonts w:ascii="Gungsuh" w:eastAsia="Gungsuh" w:hAnsi="Gungsuh" w:cs="Gungsuh"/>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jc w:val="center"/>
            </w:pPr>
          </w:p>
        </w:tc>
      </w:tr>
      <w:tr w:rsidR="001E2C46">
        <w:trPr>
          <w:trHeight w:val="2"/>
          <w:jc w:val="center"/>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校長室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1.重申校門口防疫量體溫</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2.晚上班親會6:30開始</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3.開學進入第三週，請各科老師檢視教學是否順暢。</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4.硬體設備部分請留意是否有故障，於保固時間內盡速回報。</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5.冷氣使用辦法、遙控器編碼，後續等待規劃。</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6.週四環境清潔，總務處有添購自走式碎木機。</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7.幼兒園9:20照相</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8.校長111年不調動留任第八年。</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center"/>
              <w:rPr>
                <w:color w:val="666666"/>
              </w:rPr>
            </w:pPr>
            <w:r>
              <w:rPr>
                <w:color w:val="666666"/>
              </w:rPr>
              <w:t xml:space="preserve"> </w:t>
            </w:r>
          </w:p>
        </w:tc>
      </w:tr>
      <w:tr w:rsidR="001E2C46">
        <w:trPr>
          <w:trHeight w:val="1166"/>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人事室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Pr="00F36B1E" w:rsidRDefault="001E2C46" w:rsidP="001E2C46">
            <w:pPr>
              <w:rPr>
                <w:rFonts w:ascii="新細明體" w:eastAsia="新細明體" w:hAnsi="新細明體" w:cs="新細明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line="240" w:lineRule="auto"/>
              <w:jc w:val="center"/>
              <w:rPr>
                <w:color w:val="666666"/>
              </w:rPr>
            </w:pPr>
            <w:r>
              <w:rPr>
                <w:color w:val="666666"/>
              </w:rPr>
              <w:t xml:space="preserve"> </w:t>
            </w:r>
          </w:p>
        </w:tc>
      </w:tr>
      <w:tr w:rsidR="001E2C46">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新細明體" w:eastAsia="新細明體" w:hAnsi="新細明體" w:cs="新細明體" w:hint="eastAsia"/>
              </w:rPr>
              <w:t>教</w:t>
            </w:r>
            <w:r>
              <w:rPr>
                <w:rFonts w:ascii="Gungsuh" w:eastAsia="Gungsuh" w:hAnsi="Gungsuh" w:cs="Gungsuh" w:hint="eastAsia"/>
              </w:rPr>
              <w:t>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rPr>
                <w:rFonts w:eastAsia="新細明體"/>
                <w:color w:val="1D2129"/>
                <w:sz w:val="28"/>
                <w:szCs w:val="28"/>
              </w:rPr>
            </w:pPr>
            <w:r w:rsidRPr="00F36B1E">
              <w:rPr>
                <w:rFonts w:eastAsia="新細明體"/>
                <w:color w:val="1D2129"/>
                <w:sz w:val="28"/>
                <w:szCs w:val="28"/>
              </w:rPr>
              <w:t>1.週三進修： 資安研習-探討校園看不到的網路安全風險(線上)</w:t>
            </w:r>
          </w:p>
          <w:p w:rsidR="001E2C46" w:rsidRPr="00F36B1E" w:rsidRDefault="001E2C46" w:rsidP="001E2C46">
            <w:pPr>
              <w:rPr>
                <w:rFonts w:ascii="新細明體" w:eastAsia="新細明體" w:hAnsi="新細明體" w:cs="新細明體"/>
              </w:rPr>
            </w:pPr>
            <w:r w:rsidRPr="00F36B1E">
              <w:rPr>
                <w:rFonts w:eastAsia="新細明體"/>
                <w:color w:val="1D2129"/>
                <w:sz w:val="28"/>
                <w:szCs w:val="28"/>
              </w:rPr>
              <w:t>報名日期：111/1/24(一)～111/2/15(二)止13:30-16:30 課程代碼：3334646</w:t>
            </w:r>
          </w:p>
          <w:p w:rsidR="001E2C46" w:rsidRPr="00F36B1E" w:rsidRDefault="001E2C46" w:rsidP="001E2C46">
            <w:pPr>
              <w:rPr>
                <w:rFonts w:ascii="新細明體" w:eastAsia="新細明體" w:hAnsi="新細明體" w:cs="新細明體"/>
              </w:rPr>
            </w:pP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  沒有報名到的老師同一時間到電腦教室參加研習。</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lastRenderedPageBreak/>
              <w:t>2.學習扶助</w:t>
            </w:r>
          </w:p>
          <w:p w:rsidR="001E2C46" w:rsidRPr="00F36B1E" w:rsidRDefault="001E2C46" w:rsidP="001E2C46">
            <w:pPr>
              <w:rPr>
                <w:rFonts w:ascii="新細明體" w:eastAsia="新細明體" w:hAnsi="新細明體" w:cs="新細明體"/>
              </w:rPr>
            </w:pPr>
            <w:r w:rsidRPr="00F36B1E">
              <w:rPr>
                <w:rFonts w:eastAsia="新細明體"/>
                <w:color w:val="1D2129"/>
                <w:sz w:val="28"/>
                <w:szCs w:val="28"/>
              </w:rPr>
              <w:t>  預計開班：</w:t>
            </w:r>
          </w:p>
          <w:p w:rsidR="001E2C46" w:rsidRPr="00F36B1E" w:rsidRDefault="001E2C46" w:rsidP="001E2C46">
            <w:pPr>
              <w:rPr>
                <w:rFonts w:ascii="新細明體" w:eastAsia="新細明體" w:hAnsi="新細明體" w:cs="新細明體"/>
              </w:rPr>
            </w:pPr>
            <w:r w:rsidRPr="00F36B1E">
              <w:rPr>
                <w:rFonts w:eastAsia="新細明體"/>
                <w:color w:val="1D2129"/>
                <w:sz w:val="28"/>
                <w:szCs w:val="28"/>
              </w:rPr>
              <w:t>  星期一、四 國語 授課教師：游瑞英 4:00~5:30</w:t>
            </w:r>
          </w:p>
          <w:p w:rsidR="001E2C46" w:rsidRPr="00F36B1E" w:rsidRDefault="001E2C46" w:rsidP="001E2C46">
            <w:pPr>
              <w:rPr>
                <w:rFonts w:ascii="新細明體" w:eastAsia="新細明體" w:hAnsi="新細明體" w:cs="新細明體"/>
              </w:rPr>
            </w:pPr>
            <w:r w:rsidRPr="00F36B1E">
              <w:rPr>
                <w:rFonts w:eastAsia="新細明體"/>
                <w:color w:val="1D2129"/>
                <w:sz w:val="28"/>
                <w:szCs w:val="28"/>
              </w:rPr>
              <w:t>  星期二、五 數學 授課教師：黃慧鈞 4:00~5:30</w:t>
            </w:r>
          </w:p>
          <w:p w:rsidR="001E2C46" w:rsidRPr="00F36B1E" w:rsidRDefault="001E2C46" w:rsidP="001E2C46">
            <w:pPr>
              <w:rPr>
                <w:rFonts w:ascii="新細明體" w:eastAsia="新細明體" w:hAnsi="新細明體" w:cs="新細明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lastRenderedPageBreak/>
              <w:t xml:space="preserve"> </w:t>
            </w:r>
          </w:p>
        </w:tc>
      </w:tr>
      <w:tr w:rsidR="001E2C46">
        <w:trPr>
          <w:trHeight w:val="1919"/>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新細明體" w:eastAsia="新細明體" w:hAnsi="新細明體" w:cs="新細明體" w:hint="eastAsia"/>
              </w:rPr>
              <w:t>教</w:t>
            </w:r>
            <w:r>
              <w:rPr>
                <w:rFonts w:ascii="Gungsuh" w:eastAsia="Gungsuh" w:hAnsi="Gungsuh" w:cs="Gungsuh" w:hint="eastAsia"/>
              </w:rPr>
              <w:t>務組</w:t>
            </w:r>
          </w:p>
        </w:tc>
        <w:tc>
          <w:tcPr>
            <w:tcW w:w="10095"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1E2C46" w:rsidRPr="00F36B1E" w:rsidRDefault="001E2C46" w:rsidP="001E2C46">
            <w:pPr>
              <w:rPr>
                <w:rFonts w:ascii="新細明體" w:eastAsia="新細明體" w:hAnsi="新細明體" w:cs="新細明體"/>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t xml:space="preserve"> </w:t>
            </w:r>
          </w:p>
        </w:tc>
      </w:tr>
      <w:tr w:rsidR="001E2C46">
        <w:trPr>
          <w:jc w:val="center"/>
        </w:trPr>
        <w:tc>
          <w:tcPr>
            <w:tcW w:w="495"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學務處</w:t>
            </w:r>
          </w:p>
        </w:tc>
        <w:tc>
          <w:tcPr>
            <w:tcW w:w="10095"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1E2C46" w:rsidRPr="00F36B1E" w:rsidRDefault="001E2C46" w:rsidP="001E2C46">
            <w:pPr>
              <w:shd w:val="clear" w:color="auto" w:fill="FFFFFF"/>
              <w:spacing w:before="240"/>
              <w:rPr>
                <w:rFonts w:ascii="新細明體" w:eastAsia="新細明體" w:hAnsi="新細明體" w:cs="新細明體"/>
              </w:rPr>
            </w:pPr>
            <w:r w:rsidRPr="00F36B1E">
              <w:rPr>
                <w:rFonts w:eastAsia="新細明體"/>
                <w:color w:val="000000"/>
                <w:sz w:val="28"/>
                <w:szCs w:val="28"/>
              </w:rPr>
              <w:t>一、第69屆校慶運動會辦理時間更改為4月9日(六)</w:t>
            </w:r>
            <w:r w:rsidRPr="00F36B1E">
              <w:rPr>
                <w:rFonts w:eastAsia="新細明體"/>
                <w:color w:val="00796B"/>
                <w:sz w:val="28"/>
                <w:szCs w:val="28"/>
              </w:rPr>
              <w:t xml:space="preserve"> 補假4月11日</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28"/>
                <w:szCs w:val="28"/>
              </w:rPr>
              <w:t>二、防疫工作報告：</w:t>
            </w:r>
          </w:p>
          <w:p w:rsidR="001E2C46" w:rsidRDefault="001E2C46" w:rsidP="001E2C46">
            <w:pPr>
              <w:shd w:val="clear" w:color="auto" w:fill="FFFFFF"/>
              <w:rPr>
                <w:rFonts w:eastAsia="新細明體"/>
                <w:color w:val="000000"/>
                <w:sz w:val="28"/>
                <w:szCs w:val="28"/>
              </w:rPr>
            </w:pPr>
            <w:r w:rsidRPr="00F36B1E">
              <w:rPr>
                <w:rFonts w:eastAsia="新細明體"/>
                <w:color w:val="000000"/>
                <w:sz w:val="28"/>
                <w:szCs w:val="28"/>
              </w:rPr>
              <w:t>       1.截至2月18為止，本校教職員工(含幼兒園老師、廚工、保全、學扶</w:t>
            </w:r>
          </w:p>
          <w:p w:rsidR="001E2C46" w:rsidRPr="00F36B1E" w:rsidRDefault="001E2C46" w:rsidP="001E2C46">
            <w:pPr>
              <w:shd w:val="clear" w:color="auto" w:fill="FFFFFF"/>
              <w:rPr>
                <w:rFonts w:ascii="新細明體" w:eastAsia="新細明體" w:hAnsi="新細明體" w:cs="新細明體"/>
              </w:rPr>
            </w:pPr>
            <w:r>
              <w:rPr>
                <w:rFonts w:eastAsia="新細明體" w:hint="eastAsia"/>
                <w:color w:val="000000"/>
                <w:sz w:val="28"/>
                <w:szCs w:val="28"/>
              </w:rPr>
              <w:t xml:space="preserve">      </w:t>
            </w:r>
            <w:r w:rsidRPr="00F36B1E">
              <w:rPr>
                <w:rFonts w:eastAsia="新細明體"/>
                <w:color w:val="000000"/>
                <w:sz w:val="28"/>
                <w:szCs w:val="28"/>
              </w:rPr>
              <w:t>班、課照班、社團指導老師)接施打完二劑疫苗並且滿14天。</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28"/>
                <w:szCs w:val="28"/>
              </w:rPr>
              <w:t>       2.感謝各位老師協助指導各班量測體溫記錄登記表。預計登記到2/28。</w:t>
            </w:r>
          </w:p>
          <w:p w:rsidR="001E2C46" w:rsidRDefault="001E2C46" w:rsidP="001E2C46">
            <w:pPr>
              <w:shd w:val="clear" w:color="auto" w:fill="FFFFFF"/>
              <w:rPr>
                <w:rFonts w:eastAsia="新細明體"/>
                <w:color w:val="000000"/>
                <w:sz w:val="28"/>
                <w:szCs w:val="28"/>
              </w:rPr>
            </w:pPr>
            <w:r w:rsidRPr="00F36B1E">
              <w:rPr>
                <w:rFonts w:eastAsia="新細明體"/>
                <w:color w:val="000000"/>
                <w:sz w:val="28"/>
                <w:szCs w:val="28"/>
              </w:rPr>
              <w:t>         也麻煩各位老師持續叮嚀學生，進入校園配戴口罩、確實量測體溫、</w:t>
            </w:r>
          </w:p>
          <w:p w:rsidR="001E2C46" w:rsidRPr="00F36B1E" w:rsidRDefault="001E2C46" w:rsidP="001E2C46">
            <w:pPr>
              <w:shd w:val="clear" w:color="auto" w:fill="FFFFFF"/>
              <w:rPr>
                <w:rFonts w:ascii="新細明體" w:eastAsia="新細明體" w:hAnsi="新細明體" w:cs="新細明體"/>
              </w:rPr>
            </w:pPr>
            <w:r>
              <w:rPr>
                <w:rFonts w:eastAsia="新細明體" w:hint="eastAsia"/>
                <w:color w:val="000000"/>
                <w:sz w:val="28"/>
                <w:szCs w:val="28"/>
              </w:rPr>
              <w:t xml:space="preserve">    </w:t>
            </w:r>
            <w:r w:rsidRPr="00F36B1E">
              <w:rPr>
                <w:rFonts w:eastAsia="新細明體"/>
                <w:color w:val="000000"/>
                <w:sz w:val="28"/>
                <w:szCs w:val="28"/>
              </w:rPr>
              <w:t>手部消毒、教室的清潔消毒。</w:t>
            </w:r>
          </w:p>
          <w:p w:rsidR="001E2C46" w:rsidRDefault="001E2C46" w:rsidP="001E2C46">
            <w:pPr>
              <w:shd w:val="clear" w:color="auto" w:fill="FFFFFF"/>
              <w:rPr>
                <w:rFonts w:eastAsia="新細明體"/>
                <w:color w:val="000000"/>
                <w:sz w:val="28"/>
                <w:szCs w:val="28"/>
              </w:rPr>
            </w:pPr>
            <w:r w:rsidRPr="00F36B1E">
              <w:rPr>
                <w:rFonts w:eastAsia="新細明體"/>
                <w:color w:val="000000"/>
                <w:sz w:val="28"/>
                <w:szCs w:val="28"/>
              </w:rPr>
              <w:t>三、本學期班親會採線上辦理，感謝各班導師提供辦理時間由學務處彙</w:t>
            </w:r>
            <w:r>
              <w:rPr>
                <w:rFonts w:eastAsia="新細明體" w:hint="eastAsia"/>
                <w:color w:val="000000"/>
                <w:sz w:val="28"/>
                <w:szCs w:val="28"/>
              </w:rPr>
              <w:t xml:space="preserve"> </w:t>
            </w:r>
          </w:p>
          <w:p w:rsidR="001E2C46" w:rsidRPr="00F36B1E" w:rsidRDefault="001E2C46" w:rsidP="001E2C46">
            <w:pPr>
              <w:shd w:val="clear" w:color="auto" w:fill="FFFFFF"/>
              <w:rPr>
                <w:rFonts w:ascii="新細明體" w:eastAsia="新細明體" w:hAnsi="新細明體" w:cs="新細明體"/>
              </w:rPr>
            </w:pPr>
            <w:r>
              <w:rPr>
                <w:rFonts w:eastAsia="新細明體" w:hint="eastAsia"/>
                <w:color w:val="000000"/>
                <w:sz w:val="28"/>
                <w:szCs w:val="28"/>
              </w:rPr>
              <w:t xml:space="preserve">    </w:t>
            </w:r>
            <w:r w:rsidRPr="00F36B1E">
              <w:rPr>
                <w:rFonts w:eastAsia="新細明體"/>
                <w:color w:val="000000"/>
                <w:sz w:val="28"/>
                <w:szCs w:val="28"/>
              </w:rPr>
              <w:t>整：</w:t>
            </w:r>
          </w:p>
          <w:p w:rsidR="001E2C46" w:rsidRDefault="001E2C46" w:rsidP="001E2C46">
            <w:pPr>
              <w:shd w:val="clear" w:color="auto" w:fill="FFFFFF"/>
              <w:rPr>
                <w:rFonts w:eastAsia="新細明體"/>
                <w:color w:val="000000"/>
                <w:sz w:val="28"/>
                <w:szCs w:val="28"/>
              </w:rPr>
            </w:pPr>
            <w:r w:rsidRPr="00F36B1E">
              <w:rPr>
                <w:rFonts w:eastAsia="新細明體"/>
                <w:color w:val="000000"/>
                <w:sz w:val="28"/>
                <w:szCs w:val="28"/>
              </w:rPr>
              <w:t>        因重新修訂辦理校慶運動會的時間，提醒各位老師記得收mail下載更</w:t>
            </w:r>
          </w:p>
          <w:p w:rsidR="001E2C46" w:rsidRPr="00F36B1E" w:rsidRDefault="001E2C46" w:rsidP="001E2C46">
            <w:pPr>
              <w:shd w:val="clear" w:color="auto" w:fill="FFFFFF"/>
              <w:rPr>
                <w:rFonts w:ascii="新細明體" w:eastAsia="新細明體" w:hAnsi="新細明體" w:cs="新細明體"/>
              </w:rPr>
            </w:pPr>
            <w:r>
              <w:rPr>
                <w:rFonts w:eastAsia="新細明體" w:hint="eastAsia"/>
                <w:color w:val="000000"/>
                <w:sz w:val="28"/>
                <w:szCs w:val="28"/>
              </w:rPr>
              <w:t xml:space="preserve">    </w:t>
            </w:r>
            <w:r w:rsidRPr="00F36B1E">
              <w:rPr>
                <w:rFonts w:eastAsia="新細明體"/>
                <w:color w:val="000000"/>
                <w:sz w:val="28"/>
                <w:szCs w:val="28"/>
              </w:rPr>
              <w:t>新版本 辦理結束後於二周內提交班親會會議紀錄表，感謝!</w:t>
            </w:r>
          </w:p>
          <w:p w:rsidR="001E2C46" w:rsidRPr="00F36B1E" w:rsidRDefault="001E2C46" w:rsidP="001E2C46">
            <w:pPr>
              <w:shd w:val="clear" w:color="auto" w:fill="FFFFFF"/>
              <w:spacing w:after="240"/>
              <w:rPr>
                <w:rFonts w:ascii="新細明體" w:eastAsia="新細明體" w:hAnsi="新細明體" w:cs="新細明體"/>
              </w:rPr>
            </w:pPr>
            <w:r w:rsidRPr="00F36B1E">
              <w:rPr>
                <w:rFonts w:eastAsia="新細明體"/>
                <w:color w:val="000000"/>
                <w:sz w:val="28"/>
                <w:szCs w:val="28"/>
              </w:rPr>
              <w:t>       </w:t>
            </w:r>
            <w:r w:rsidRPr="00F36B1E">
              <w:rPr>
                <w:rFonts w:eastAsia="新細明體"/>
                <w:noProof/>
                <w:color w:val="000000"/>
                <w:sz w:val="28"/>
                <w:szCs w:val="28"/>
                <w:bdr w:val="none" w:sz="0" w:space="0" w:color="auto" w:frame="1"/>
              </w:rPr>
              <w:drawing>
                <wp:inline distT="0" distB="0" distL="0" distR="0" wp14:anchorId="0289D875" wp14:editId="7D41BB9E">
                  <wp:extent cx="4572000" cy="2553335"/>
                  <wp:effectExtent l="0" t="0" r="0" b="0"/>
                  <wp:docPr id="5" name="圖片 5" descr="https://lh4.googleusercontent.com/-TTxQ8yIxvfW1l27K7oHApDLwizgsMzEyRd4i05U7kH05N3YWrIAttxXanTbLSYIvzNK9w3fQMd2ArhAkYvocftmmQYNlP_WjD_2rbHABDl1RYT0N7DDHQguWaW7TUkzswBUCp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TxQ8yIxvfW1l27K7oHApDLwizgsMzEyRd4i05U7kH05N3YWrIAttxXanTbLSYIvzNK9w3fQMd2ArhAkYvocftmmQYNlP_WjD_2rbHABDl1RYT0N7DDHQguWaW7TUkzswBUCpj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553335"/>
                          </a:xfrm>
                          <a:prstGeom prst="rect">
                            <a:avLst/>
                          </a:prstGeom>
                          <a:noFill/>
                          <a:ln>
                            <a:noFill/>
                          </a:ln>
                        </pic:spPr>
                      </pic:pic>
                    </a:graphicData>
                  </a:graphic>
                </wp:inline>
              </w:drawing>
            </w: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t xml:space="preserve"> </w:t>
            </w:r>
          </w:p>
        </w:tc>
      </w:tr>
      <w:tr w:rsidR="001E2C46">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lastRenderedPageBreak/>
              <w:t>學務組</w:t>
            </w:r>
          </w:p>
        </w:tc>
        <w:tc>
          <w:tcPr>
            <w:tcW w:w="10095"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32"/>
                <w:szCs w:val="32"/>
              </w:rPr>
              <w:t>1. 3/1</w:t>
            </w:r>
            <w:r w:rsidRPr="00F36B1E">
              <w:rPr>
                <w:rFonts w:eastAsia="新細明體"/>
                <w:color w:val="000000"/>
                <w:sz w:val="28"/>
                <w:szCs w:val="28"/>
              </w:rPr>
              <w:t>校園法治教育宣導(校園霸凌,性騷擾)</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28"/>
                <w:szCs w:val="28"/>
              </w:rPr>
              <w:t>    時間早上8:30-9:20</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28"/>
                <w:szCs w:val="28"/>
              </w:rPr>
              <w:t>    地點:視聽教室</w:t>
            </w:r>
            <w:r w:rsidRPr="00F36B1E">
              <w:rPr>
                <w:rFonts w:eastAsia="新細明體"/>
                <w:color w:val="000000"/>
                <w:sz w:val="28"/>
                <w:szCs w:val="28"/>
              </w:rPr>
              <w:br/>
              <w:t>    對象:全校師生</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28"/>
                <w:szCs w:val="28"/>
              </w:rPr>
              <w:t>2.3/8環境教育宣導</w:t>
            </w:r>
            <w:r w:rsidRPr="00F36B1E">
              <w:rPr>
                <w:rFonts w:eastAsia="新細明體"/>
                <w:color w:val="00796B"/>
                <w:sz w:val="28"/>
                <w:szCs w:val="28"/>
              </w:rPr>
              <w:t>(水土保持局)</w:t>
            </w:r>
            <w:r w:rsidRPr="00F36B1E">
              <w:rPr>
                <w:rFonts w:eastAsia="新細明體"/>
                <w:color w:val="000000"/>
                <w:sz w:val="28"/>
                <w:szCs w:val="28"/>
              </w:rPr>
              <w:br/>
              <w:t>    時間:10:20-11:00</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0000"/>
                <w:sz w:val="28"/>
                <w:szCs w:val="28"/>
              </w:rPr>
              <w:t>    地點:籃球場</w:t>
            </w:r>
            <w:r w:rsidRPr="00F36B1E">
              <w:rPr>
                <w:rFonts w:eastAsia="新細明體"/>
                <w:color w:val="000000"/>
                <w:sz w:val="28"/>
                <w:szCs w:val="28"/>
              </w:rPr>
              <w:br/>
              <w:t>    對象:全校師生</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796B"/>
                <w:sz w:val="28"/>
                <w:szCs w:val="28"/>
              </w:rPr>
              <w:t>    </w:t>
            </w:r>
            <w:r w:rsidRPr="00F36B1E">
              <w:rPr>
                <w:rFonts w:eastAsia="新細明體"/>
                <w:color w:val="000000"/>
                <w:sz w:val="28"/>
                <w:szCs w:val="28"/>
              </w:rPr>
              <w:t>(備註:當天第一和第三節課對調)</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796B"/>
                <w:sz w:val="28"/>
                <w:szCs w:val="28"/>
              </w:rPr>
              <w:t>3.班親會宣導反毒親職手冊，掛在照片區請大家協助下載宣導。</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t xml:space="preserve"> </w:t>
            </w:r>
          </w:p>
        </w:tc>
      </w:tr>
      <w:tr w:rsidR="001E2C46">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總務處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hd w:val="clear" w:color="auto" w:fill="FFFFFF"/>
              <w:rPr>
                <w:rFonts w:eastAsia="新細明體"/>
                <w:color w:val="000000"/>
                <w:sz w:val="28"/>
                <w:szCs w:val="28"/>
              </w:rPr>
            </w:pPr>
            <w:r w:rsidRPr="00F36B1E">
              <w:rPr>
                <w:rFonts w:eastAsia="新細明體"/>
                <w:color w:val="000000"/>
                <w:sz w:val="32"/>
                <w:szCs w:val="32"/>
              </w:rPr>
              <w:t>1.</w:t>
            </w:r>
            <w:r w:rsidRPr="00F36B1E">
              <w:rPr>
                <w:rFonts w:eastAsia="新細明體"/>
                <w:color w:val="000000"/>
                <w:sz w:val="28"/>
                <w:szCs w:val="28"/>
              </w:rPr>
              <w:t>星期</w:t>
            </w:r>
            <w:r w:rsidRPr="00F36B1E">
              <w:rPr>
                <w:rFonts w:eastAsia="新細明體"/>
                <w:strike/>
                <w:color w:val="00796B"/>
                <w:sz w:val="28"/>
                <w:szCs w:val="28"/>
              </w:rPr>
              <w:t>四</w:t>
            </w:r>
            <w:r w:rsidRPr="00F36B1E">
              <w:rPr>
                <w:rFonts w:eastAsia="新細明體"/>
                <w:color w:val="00796B"/>
                <w:sz w:val="28"/>
                <w:szCs w:val="28"/>
              </w:rPr>
              <w:t>二</w:t>
            </w:r>
            <w:r w:rsidRPr="00F36B1E">
              <w:rPr>
                <w:rFonts w:eastAsia="新細明體"/>
                <w:color w:val="000000"/>
                <w:sz w:val="28"/>
                <w:szCs w:val="28"/>
              </w:rPr>
              <w:t>上午8:</w:t>
            </w:r>
            <w:r w:rsidRPr="00F36B1E">
              <w:rPr>
                <w:rFonts w:eastAsia="新細明體"/>
                <w:color w:val="00796B"/>
                <w:sz w:val="28"/>
                <w:szCs w:val="28"/>
              </w:rPr>
              <w:t xml:space="preserve"> 30</w:t>
            </w:r>
            <w:r w:rsidRPr="00F36B1E">
              <w:rPr>
                <w:rFonts w:eastAsia="新細明體"/>
                <w:color w:val="000000"/>
                <w:sz w:val="28"/>
                <w:szCs w:val="28"/>
              </w:rPr>
              <w:t>全校複合型災害避難演練</w:t>
            </w:r>
          </w:p>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796B"/>
                <w:sz w:val="28"/>
                <w:szCs w:val="28"/>
              </w:rPr>
              <w:t>2.冷氣工程目前已在測通及驗收階段。</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t xml:space="preserve"> </w:t>
            </w:r>
          </w:p>
        </w:tc>
      </w:tr>
      <w:tr w:rsidR="001E2C46">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事務組</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Pr="00F36B1E" w:rsidRDefault="001E2C46" w:rsidP="001E2C46">
            <w:pPr>
              <w:shd w:val="clear" w:color="auto" w:fill="FFFFFF"/>
              <w:rPr>
                <w:rFonts w:ascii="新細明體" w:eastAsia="新細明體" w:hAnsi="新細明體" w:cs="新細明體"/>
              </w:rPr>
            </w:pPr>
            <w:r w:rsidRPr="00F36B1E">
              <w:rPr>
                <w:rFonts w:eastAsia="新細明體"/>
                <w:color w:val="00796B"/>
                <w:sz w:val="28"/>
                <w:szCs w:val="28"/>
              </w:rPr>
              <w:t>1.禮拜四安排全校大掃除撿拾葉子</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t xml:space="preserve"> </w:t>
            </w:r>
          </w:p>
        </w:tc>
      </w:tr>
      <w:tr w:rsidR="001E2C46">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其</w:t>
            </w:r>
          </w:p>
          <w:p w:rsidR="001E2C46" w:rsidRDefault="001E2C46" w:rsidP="001E2C46">
            <w:pPr>
              <w:spacing w:before="240" w:after="240"/>
              <w:jc w:val="center"/>
            </w:pPr>
            <w:r>
              <w:rPr>
                <w:rFonts w:ascii="Gungsuh" w:eastAsia="Gungsuh" w:hAnsi="Gungsuh" w:cs="Gungsuh"/>
              </w:rPr>
              <w:t>他</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1.本年度高雄市補助本校疫情行動載具遠距教學使用行動載具數量為六台，借用須由導師協助填寫『經濟弱勢居家學習載具證明書』或具『低收證明』</w:t>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2.教師若電腦故障可於資訊服務入口–行政服務–線上報修–向學校報修，填寫校內報修單。</w:t>
            </w:r>
          </w:p>
          <w:p w:rsidR="001E2C46" w:rsidRPr="00F36B1E" w:rsidRDefault="001E2C46" w:rsidP="001E2C46">
            <w:pPr>
              <w:rPr>
                <w:rFonts w:ascii="新細明體" w:eastAsia="新細明體" w:hAnsi="新細明體" w:cs="新細明體"/>
              </w:rPr>
            </w:pPr>
            <w:r w:rsidRPr="00F36B1E">
              <w:rPr>
                <w:rFonts w:eastAsia="新細明體"/>
                <w:noProof/>
                <w:color w:val="00796B"/>
                <w:sz w:val="28"/>
                <w:szCs w:val="28"/>
                <w:bdr w:val="none" w:sz="0" w:space="0" w:color="auto" w:frame="1"/>
              </w:rPr>
              <w:lastRenderedPageBreak/>
              <w:drawing>
                <wp:inline distT="0" distB="0" distL="0" distR="0" wp14:anchorId="27698798" wp14:editId="1683A518">
                  <wp:extent cx="1720215" cy="1756410"/>
                  <wp:effectExtent l="0" t="0" r="0" b="0"/>
                  <wp:docPr id="4" name="圖片 4" descr="https://lh6.googleusercontent.com/-wLM82V6BZhUccjRABb7ZIZy0dlskiMi__q9V1x_Kh4CeZaF6xa_hoTkoZBOkBTxWxbdTzRTvDffwaBJkVOhFoR2enPhPJSr-k4k6NVvxgwsewppD_xpACFprEX04eN5PbHcso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wLM82V6BZhUccjRABb7ZIZy0dlskiMi__q9V1x_Kh4CeZaF6xa_hoTkoZBOkBTxWxbdTzRTvDffwaBJkVOhFoR2enPhPJSr-k4k6NVvxgwsewppD_xpACFprEX04eN5PbHcso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1756410"/>
                          </a:xfrm>
                          <a:prstGeom prst="rect">
                            <a:avLst/>
                          </a:prstGeom>
                          <a:noFill/>
                          <a:ln>
                            <a:noFill/>
                          </a:ln>
                        </pic:spPr>
                      </pic:pic>
                    </a:graphicData>
                  </a:graphic>
                </wp:inline>
              </w:drawing>
            </w:r>
            <w:r w:rsidRPr="00F36B1E">
              <w:rPr>
                <w:rFonts w:eastAsia="新細明體"/>
                <w:noProof/>
                <w:color w:val="00796B"/>
                <w:sz w:val="28"/>
                <w:szCs w:val="28"/>
                <w:bdr w:val="none" w:sz="0" w:space="0" w:color="auto" w:frame="1"/>
              </w:rPr>
              <w:drawing>
                <wp:inline distT="0" distB="0" distL="0" distR="0" wp14:anchorId="53613926" wp14:editId="53DA3FD2">
                  <wp:extent cx="2245360" cy="1792605"/>
                  <wp:effectExtent l="0" t="0" r="2540" b="0"/>
                  <wp:docPr id="3" name="圖片 3" descr="https://lh5.googleusercontent.com/d9Q4GqPVciJWSHxRViOp7v-5sl69IRlVIZ-PjO31bxfff6cCgq-34rzLh_BgmVzMzp15pfKODy1LY-2Tqifv9-Wlt0lPb4DuVqf_MC_d8cv7qeK4NqThpRX1E9eNrjFbM-2yW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d9Q4GqPVciJWSHxRViOp7v-5sl69IRlVIZ-PjO31bxfff6cCgq-34rzLh_BgmVzMzp15pfKODy1LY-2Tqifv9-Wlt0lPb4DuVqf_MC_d8cv7qeK4NqThpRX1E9eNrjFbM-2yWa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360" cy="1792605"/>
                          </a:xfrm>
                          <a:prstGeom prst="rect">
                            <a:avLst/>
                          </a:prstGeom>
                          <a:noFill/>
                          <a:ln>
                            <a:noFill/>
                          </a:ln>
                        </pic:spPr>
                      </pic:pic>
                    </a:graphicData>
                  </a:graphic>
                </wp:inline>
              </w:drawing>
            </w:r>
            <w:r w:rsidRPr="00F36B1E">
              <w:rPr>
                <w:rFonts w:eastAsia="新細明體"/>
                <w:noProof/>
                <w:color w:val="00796B"/>
                <w:sz w:val="28"/>
                <w:szCs w:val="28"/>
                <w:bdr w:val="none" w:sz="0" w:space="0" w:color="auto" w:frame="1"/>
              </w:rPr>
              <w:drawing>
                <wp:inline distT="0" distB="0" distL="0" distR="0" wp14:anchorId="76CF2D08" wp14:editId="04FF92A2">
                  <wp:extent cx="4988560" cy="3249930"/>
                  <wp:effectExtent l="0" t="0" r="2540" b="7620"/>
                  <wp:docPr id="2" name="圖片 2" descr="https://lh4.googleusercontent.com/zoiglLQqHfxtD3zLKAVV15L6nve4Jpxt5GuoMt3sb9M0zqBXcU_Yif01d20tJUj-8b6gn605ZrwIcwz_5ZKOv4geGVU5DW1ef6IU0giZWvakwBVsBGkNzxZSwJLQDx6ywta4k7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zoiglLQqHfxtD3zLKAVV15L6nve4Jpxt5GuoMt3sb9M0zqBXcU_Yif01d20tJUj-8b6gn605ZrwIcwz_5ZKOv4geGVU5DW1ef6IU0giZWvakwBVsBGkNzxZSwJLQDx6ywta4k7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8560" cy="3249930"/>
                          </a:xfrm>
                          <a:prstGeom prst="rect">
                            <a:avLst/>
                          </a:prstGeom>
                          <a:noFill/>
                          <a:ln>
                            <a:noFill/>
                          </a:ln>
                        </pic:spPr>
                      </pic:pic>
                    </a:graphicData>
                  </a:graphic>
                </wp:inline>
              </w:drawing>
            </w:r>
          </w:p>
          <w:p w:rsidR="001E2C46" w:rsidRPr="00F36B1E" w:rsidRDefault="001E2C46" w:rsidP="001E2C46">
            <w:pPr>
              <w:rPr>
                <w:rFonts w:ascii="新細明體" w:eastAsia="新細明體" w:hAnsi="新細明體" w:cs="新細明體"/>
              </w:rPr>
            </w:pPr>
            <w:r w:rsidRPr="00F36B1E">
              <w:rPr>
                <w:rFonts w:eastAsia="新細明體"/>
                <w:color w:val="00796B"/>
                <w:sz w:val="28"/>
                <w:szCs w:val="28"/>
              </w:rPr>
              <w:t>3</w:t>
            </w:r>
            <w:r w:rsidRPr="00F36B1E">
              <w:rPr>
                <w:rFonts w:eastAsia="新細明體"/>
                <w:color w:val="1D2129"/>
                <w:sz w:val="28"/>
                <w:szCs w:val="28"/>
              </w:rPr>
              <w:t>.近期windows提供升級至11，同仁若非特定必要，可先暫時避免升級。以防止部分軟體無法使用。</w:t>
            </w:r>
          </w:p>
          <w:p w:rsidR="001E2C46" w:rsidRPr="00F36B1E" w:rsidRDefault="001E2C46" w:rsidP="001E2C46">
            <w:pPr>
              <w:rPr>
                <w:rFonts w:ascii="新細明體" w:eastAsia="新細明體" w:hAnsi="新細明體" w:cs="新細明體"/>
              </w:rPr>
            </w:pPr>
            <w:r w:rsidRPr="00F36B1E">
              <w:rPr>
                <w:rFonts w:eastAsia="新細明體"/>
                <w:noProof/>
                <w:color w:val="1D2129"/>
                <w:sz w:val="28"/>
                <w:szCs w:val="28"/>
                <w:bdr w:val="none" w:sz="0" w:space="0" w:color="auto" w:frame="1"/>
              </w:rPr>
              <w:drawing>
                <wp:inline distT="0" distB="0" distL="0" distR="0" wp14:anchorId="5BA8F4BE" wp14:editId="7BC1F715">
                  <wp:extent cx="4462780" cy="1801640"/>
                  <wp:effectExtent l="0" t="0" r="0" b="8255"/>
                  <wp:docPr id="1" name="圖片 1" descr="https://lh3.googleusercontent.com/oz31-8qWwB8wFN-qi_kzCKR3yG5bU4wWGjgmGeEeugfLSCL9R17jguPtWncBalS8V-zhpDEhTsmWi0sAJwToiZpyjyzwfz3Gha8sWNQxEm4pk6ihK-5bfW607HUQqfDRznm_mW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oz31-8qWwB8wFN-qi_kzCKR3yG5bU4wWGjgmGeEeugfLSCL9R17jguPtWncBalS8V-zhpDEhTsmWi0sAJwToiZpyjyzwfz3Gha8sWNQxEm4pk6ihK-5bfW607HUQqfDRznm_mWL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3571" cy="1805996"/>
                          </a:xfrm>
                          <a:prstGeom prst="rect">
                            <a:avLst/>
                          </a:prstGeom>
                          <a:noFill/>
                          <a:ln>
                            <a:noFill/>
                          </a:ln>
                        </pic:spPr>
                      </pic:pic>
                    </a:graphicData>
                  </a:graphic>
                </wp:inline>
              </w:drawing>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lastRenderedPageBreak/>
              <w:t xml:space="preserve"> </w:t>
            </w:r>
          </w:p>
        </w:tc>
      </w:tr>
      <w:tr w:rsidR="001E2C46">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E2C46" w:rsidRDefault="001E2C46" w:rsidP="001E2C46">
            <w:pPr>
              <w:spacing w:before="240" w:after="240"/>
              <w:jc w:val="center"/>
            </w:pPr>
            <w:r>
              <w:rPr>
                <w:rFonts w:ascii="Gungsuh" w:eastAsia="Gungsuh" w:hAnsi="Gungsuh" w:cs="Gungsuh"/>
              </w:rPr>
              <w:t>決示</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line="240" w:lineRule="auto"/>
            </w:pPr>
            <w:r>
              <w:t xml:space="preserve"> </w:t>
            </w:r>
            <w:bookmarkStart w:id="0" w:name="_GoBack"/>
            <w:bookmarkEnd w:id="0"/>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E2C46" w:rsidRDefault="001E2C46" w:rsidP="001E2C46">
            <w:pPr>
              <w:spacing w:before="240" w:after="240"/>
              <w:rPr>
                <w:color w:val="666666"/>
              </w:rPr>
            </w:pPr>
            <w:r>
              <w:rPr>
                <w:color w:val="666666"/>
              </w:rPr>
              <w:t xml:space="preserve"> </w:t>
            </w:r>
          </w:p>
        </w:tc>
      </w:tr>
    </w:tbl>
    <w:p w:rsidR="00160CB9" w:rsidRDefault="00B86AA9">
      <w:pPr>
        <w:spacing w:before="240" w:after="240"/>
        <w:ind w:right="600"/>
        <w:jc w:val="center"/>
      </w:pPr>
      <w:r>
        <w:t xml:space="preserve"> </w:t>
      </w:r>
    </w:p>
    <w:p w:rsidR="00160CB9" w:rsidRDefault="00B86AA9">
      <w:pPr>
        <w:spacing w:before="240" w:after="240"/>
        <w:ind w:right="600"/>
        <w:jc w:val="center"/>
        <w:rPr>
          <w:sz w:val="38"/>
          <w:szCs w:val="38"/>
        </w:rPr>
      </w:pPr>
      <w:r>
        <w:rPr>
          <w:rFonts w:ascii="Gungsuh" w:eastAsia="Gungsuh" w:hAnsi="Gungsuh" w:cs="Gungsuh"/>
        </w:rPr>
        <w:t xml:space="preserve">總務主任：         </w:t>
      </w:r>
      <w:r>
        <w:rPr>
          <w:rFonts w:ascii="Gungsuh" w:eastAsia="Gungsuh" w:hAnsi="Gungsuh" w:cs="Gungsuh"/>
        </w:rPr>
        <w:tab/>
        <w:t xml:space="preserve">學務主任：     </w:t>
      </w:r>
      <w:r>
        <w:rPr>
          <w:rFonts w:ascii="Gungsuh" w:eastAsia="Gungsuh" w:hAnsi="Gungsuh" w:cs="Gungsuh"/>
        </w:rPr>
        <w:tab/>
        <w:t xml:space="preserve">             教務主任：           </w:t>
      </w:r>
      <w:r>
        <w:rPr>
          <w:rFonts w:ascii="Gungsuh" w:eastAsia="Gungsuh" w:hAnsi="Gungsuh" w:cs="Gungsuh"/>
        </w:rPr>
        <w:tab/>
        <w:t xml:space="preserve">    校長：</w:t>
      </w:r>
    </w:p>
    <w:p w:rsidR="00160CB9" w:rsidRDefault="00160CB9">
      <w:pPr>
        <w:spacing w:before="240" w:after="240"/>
        <w:rPr>
          <w:sz w:val="28"/>
          <w:szCs w:val="28"/>
        </w:rPr>
      </w:pPr>
    </w:p>
    <w:p w:rsidR="00160CB9" w:rsidRDefault="00160CB9">
      <w:pPr>
        <w:spacing w:before="240" w:after="240"/>
      </w:pPr>
    </w:p>
    <w:p w:rsidR="00160CB9" w:rsidRDefault="00160CB9">
      <w:pPr>
        <w:spacing w:before="240" w:after="240"/>
        <w:rPr>
          <w:sz w:val="38"/>
          <w:szCs w:val="38"/>
        </w:rPr>
      </w:pPr>
    </w:p>
    <w:p w:rsidR="00160CB9" w:rsidRDefault="00160CB9">
      <w:pPr>
        <w:spacing w:before="240" w:after="240"/>
        <w:rPr>
          <w:sz w:val="38"/>
          <w:szCs w:val="38"/>
        </w:rPr>
      </w:pPr>
    </w:p>
    <w:p w:rsidR="00160CB9" w:rsidRDefault="00160CB9">
      <w:pPr>
        <w:spacing w:before="240" w:after="240"/>
        <w:rPr>
          <w:sz w:val="38"/>
          <w:szCs w:val="38"/>
        </w:rPr>
      </w:pPr>
    </w:p>
    <w:p w:rsidR="00160CB9" w:rsidRDefault="00160CB9">
      <w:pPr>
        <w:spacing w:before="240" w:after="240"/>
        <w:ind w:left="36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spacing w:before="240" w:after="240"/>
        <w:ind w:right="600"/>
        <w:jc w:val="center"/>
        <w:rPr>
          <w:sz w:val="38"/>
          <w:szCs w:val="38"/>
        </w:rPr>
      </w:pPr>
    </w:p>
    <w:p w:rsidR="00160CB9" w:rsidRDefault="00160CB9">
      <w:pPr>
        <w:jc w:val="center"/>
      </w:pPr>
    </w:p>
    <w:sectPr w:rsidR="00160CB9">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E47" w:rsidRDefault="00DA5E47" w:rsidP="00DA5E47">
      <w:pPr>
        <w:spacing w:line="240" w:lineRule="auto"/>
      </w:pPr>
      <w:r>
        <w:separator/>
      </w:r>
    </w:p>
  </w:endnote>
  <w:endnote w:type="continuationSeparator" w:id="0">
    <w:p w:rsidR="00DA5E47" w:rsidRDefault="00DA5E47" w:rsidP="00DA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E47" w:rsidRDefault="00DA5E47" w:rsidP="00DA5E47">
      <w:pPr>
        <w:spacing w:line="240" w:lineRule="auto"/>
      </w:pPr>
      <w:r>
        <w:separator/>
      </w:r>
    </w:p>
  </w:footnote>
  <w:footnote w:type="continuationSeparator" w:id="0">
    <w:p w:rsidR="00DA5E47" w:rsidRDefault="00DA5E47" w:rsidP="00DA5E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B9"/>
    <w:rsid w:val="00160CB9"/>
    <w:rsid w:val="001E2C46"/>
    <w:rsid w:val="003549BE"/>
    <w:rsid w:val="00AC7297"/>
    <w:rsid w:val="00B86AA9"/>
    <w:rsid w:val="00DA5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4EDA4"/>
  <w15:docId w15:val="{9ABB0F82-9167-43E0-B317-521C77A0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A5E47"/>
    <w:pPr>
      <w:tabs>
        <w:tab w:val="center" w:pos="4153"/>
        <w:tab w:val="right" w:pos="8306"/>
      </w:tabs>
      <w:snapToGrid w:val="0"/>
    </w:pPr>
    <w:rPr>
      <w:sz w:val="20"/>
      <w:szCs w:val="20"/>
    </w:rPr>
  </w:style>
  <w:style w:type="character" w:customStyle="1" w:styleId="a7">
    <w:name w:val="頁首 字元"/>
    <w:basedOn w:val="a0"/>
    <w:link w:val="a6"/>
    <w:uiPriority w:val="99"/>
    <w:rsid w:val="00DA5E47"/>
    <w:rPr>
      <w:sz w:val="20"/>
      <w:szCs w:val="20"/>
    </w:rPr>
  </w:style>
  <w:style w:type="paragraph" w:styleId="a8">
    <w:name w:val="footer"/>
    <w:basedOn w:val="a"/>
    <w:link w:val="a9"/>
    <w:uiPriority w:val="99"/>
    <w:unhideWhenUsed/>
    <w:rsid w:val="00DA5E47"/>
    <w:pPr>
      <w:tabs>
        <w:tab w:val="center" w:pos="4153"/>
        <w:tab w:val="right" w:pos="8306"/>
      </w:tabs>
      <w:snapToGrid w:val="0"/>
    </w:pPr>
    <w:rPr>
      <w:sz w:val="20"/>
      <w:szCs w:val="20"/>
    </w:rPr>
  </w:style>
  <w:style w:type="character" w:customStyle="1" w:styleId="a9">
    <w:name w:val="頁尾 字元"/>
    <w:basedOn w:val="a0"/>
    <w:link w:val="a8"/>
    <w:uiPriority w:val="99"/>
    <w:rsid w:val="00DA5E47"/>
    <w:rPr>
      <w:sz w:val="20"/>
      <w:szCs w:val="20"/>
    </w:rPr>
  </w:style>
  <w:style w:type="paragraph" w:styleId="Web">
    <w:name w:val="Normal (Web)"/>
    <w:basedOn w:val="a"/>
    <w:uiPriority w:val="99"/>
    <w:semiHidden/>
    <w:unhideWhenUsed/>
    <w:rsid w:val="001E2C46"/>
    <w:pPr>
      <w:spacing w:before="100" w:beforeAutospacing="1" w:after="100" w:afterAutospacing="1" w:line="240" w:lineRule="auto"/>
    </w:pPr>
    <w:rPr>
      <w:rFonts w:ascii="新細明體" w:eastAsia="新細明體" w:hAnsi="新細明體" w:cs="新細明體"/>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2</cp:revision>
  <dcterms:created xsi:type="dcterms:W3CDTF">2022-03-01T03:33:00Z</dcterms:created>
  <dcterms:modified xsi:type="dcterms:W3CDTF">2022-03-01T03:33:00Z</dcterms:modified>
</cp:coreProperties>
</file>